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PARENTAL NOTIFICATION OF A FIELD TRIP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12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  </w:t>
        <w:tab/>
        <w:t xml:space="preserve">       </w:t>
      </w:r>
    </w:p>
    <w:p w:rsidR="00000000" w:rsidDel="00000000" w:rsidP="00000000" w:rsidRDefault="00000000" w:rsidRPr="00000000">
      <w:pPr>
        <w:pBdr/>
        <w:spacing w:after="12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Grade Level: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11th/12th Grade (DC History)</w:t>
      </w:r>
    </w:p>
    <w:p w:rsidR="00000000" w:rsidDel="00000000" w:rsidP="00000000" w:rsidRDefault="00000000" w:rsidRPr="00000000">
      <w:pPr>
        <w:pBdr/>
        <w:spacing w:after="12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Location: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African-American Civil War Museum (by U St. Metro)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12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Date of Trip: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 4/12/17 (Eta) &amp; 4/14/17 (Epsilon)</w:t>
      </w:r>
    </w:p>
    <w:p w:rsidR="00000000" w:rsidDel="00000000" w:rsidP="00000000" w:rsidRDefault="00000000" w:rsidRPr="00000000">
      <w:pPr>
        <w:pBdr/>
        <w:spacing w:after="12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Departure Time: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1pm  (Eta) &amp; 11am (Epsilon)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                       </w:t>
        <w:tab/>
        <w:t xml:space="preserve">        </w:t>
        <w:tab/>
        <w:tab/>
        <w:t xml:space="preserve">   </w:t>
        <w:tab/>
        <w:t xml:space="preserve">   </w:t>
        <w:tab/>
        <w:t xml:space="preserve">Release  Time: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3pm (Eta) &amp; 1:30pm (Epsilon)</w:t>
      </w:r>
    </w:p>
    <w:p w:rsidR="00000000" w:rsidDel="00000000" w:rsidP="00000000" w:rsidRDefault="00000000" w:rsidRPr="00000000">
      <w:pPr>
        <w:pBdr/>
        <w:spacing w:after="12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Cost of Trip: Free (Must bring Metro card/money &amp; bag lunch or money for lunch)  </w:t>
      </w:r>
    </w:p>
    <w:p w:rsidR="00000000" w:rsidDel="00000000" w:rsidP="00000000" w:rsidRDefault="00000000" w:rsidRPr="00000000">
      <w:pPr>
        <w:pBdr/>
        <w:spacing w:after="12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22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Purpose of Field Trip: </w:t>
      </w:r>
      <w:r w:rsidDel="00000000" w:rsidR="00000000" w:rsidRPr="00000000">
        <w:rPr>
          <w:rFonts w:ascii="Georgia" w:cs="Georgia" w:eastAsia="Georgia" w:hAnsi="Georgia"/>
          <w:color w:val="222222"/>
          <w:sz w:val="20"/>
          <w:szCs w:val="20"/>
          <w:highlight w:val="white"/>
          <w:rtl w:val="0"/>
        </w:rPr>
        <w:t xml:space="preserve">As the class moves into the period preceding and including the Civil War it is important to focus our attention on African-American soldiers in the Civil War.  Before the Civil War Washington, DC provided unique opportunities for both free blacks and slaves alike, and became a popular destination for all African-Americans.  Before spring break our class watched </w:t>
      </w:r>
      <w:r w:rsidDel="00000000" w:rsidR="00000000" w:rsidRPr="00000000">
        <w:rPr>
          <w:rFonts w:ascii="Georgia" w:cs="Georgia" w:eastAsia="Georgia" w:hAnsi="Georgia"/>
          <w:i w:val="1"/>
          <w:color w:val="222222"/>
          <w:sz w:val="20"/>
          <w:szCs w:val="20"/>
          <w:highlight w:val="white"/>
          <w:rtl w:val="0"/>
        </w:rPr>
        <w:t xml:space="preserve">Glory</w:t>
      </w:r>
      <w:r w:rsidDel="00000000" w:rsidR="00000000" w:rsidRPr="00000000">
        <w:rPr>
          <w:rFonts w:ascii="Georgia" w:cs="Georgia" w:eastAsia="Georgia" w:hAnsi="Georgia"/>
          <w:color w:val="222222"/>
          <w:sz w:val="20"/>
          <w:szCs w:val="20"/>
          <w:highlight w:val="white"/>
          <w:rtl w:val="0"/>
        </w:rPr>
        <w:t xml:space="preserve">, which showed the impact of the 54th Mass. Regiment, the first entirely African-American  regiment in the United States.  We will also be discussing how the war impacted the capital - its defense, policies, and the lives of soldiers and civilians in it.  Being able to visit the African-American Civil War Museum will allow students the opportunity to see specific stories, artifacts, and perspectives that will give them a more personal and real understanding of what DC citizens and African-American troops went through during the Civil War, from the start of the war through its conclusion.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Transportation: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We will be taking the metro to and from the African-American Civil War Museum. </w:t>
      </w:r>
      <w:r w:rsidDel="00000000" w:rsidR="00000000" w:rsidRPr="00000000">
        <w:rPr>
          <w:rFonts w:ascii="Cambria" w:cs="Cambria" w:eastAsia="Cambria" w:hAnsi="Cambria"/>
          <w:i w:val="1"/>
          <w:color w:val="222222"/>
          <w:sz w:val="20"/>
          <w:szCs w:val="20"/>
          <w:highlight w:val="white"/>
          <w:rtl w:val="0"/>
        </w:rPr>
        <w:t xml:space="preserve">Please make sure your child has their metrocard/DC One Card or money to purchase a farecard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 loaded with at least $5.00 for the round-trip fare.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 </w:t>
      </w: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Eta students only will be dismissed from the trip  to go home (with a signed permission slip), unless they need to come back to campus for after-school activities or a bus. </w:t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Lunch: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 </w:t>
      </w: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Please bring money for lunch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Students will be going to lunch near U st. Metro  with their advisory.                                                              </w:t>
        <w:tab/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Attire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 School uniform, which includes khaki pants and a blue, white or grey collared shirt with the crest.   Please bring weather-appropriate outerwear and comfortable shoes.</w:t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If you have any questions, please feel free to contact Joseph Dumas at </w:t>
      </w:r>
      <w:hyperlink r:id="rId5">
        <w:r w:rsidDel="00000000" w:rsidR="00000000" w:rsidRPr="00000000">
          <w:rPr>
            <w:rFonts w:ascii="Georgia" w:cs="Georgia" w:eastAsia="Georgia" w:hAnsi="Georgia"/>
            <w:color w:val="1155cc"/>
            <w:sz w:val="20"/>
            <w:szCs w:val="20"/>
            <w:u w:val="single"/>
            <w:rtl w:val="0"/>
          </w:rPr>
          <w:t xml:space="preserve">jdumas@latinpcs.org</w:t>
        </w:r>
      </w:hyperlink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4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40" w:lineRule="auto"/>
        <w:contextualSpacing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Washington Latin PCS-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African-American Civil War Museum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Students will be allowed to leave directly from the museum, which will be approximately 3:00pm.  Please sign below, if you give permission for your child to depart from U St..  Mr. Dumas will not accept phone permission the day of the trip. Students without signed permission slips will return to school with faculty via metro. </w:t>
      </w: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Permission slips must be submitted to advisors by </w:t>
      </w: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u w:val="single"/>
          <w:rtl w:val="0"/>
        </w:rPr>
        <w:t xml:space="preserve">Tuesday, April 11th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_____________________________        ____________________________     </w:t>
      </w:r>
    </w:p>
    <w:p w:rsidR="00000000" w:rsidDel="00000000" w:rsidP="00000000" w:rsidRDefault="00000000" w:rsidRPr="00000000">
      <w:pPr>
        <w:pBdr/>
        <w:contextualSpacing w:val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Student Name</w:t>
        <w:tab/>
        <w:tab/>
        <w:tab/>
        <w:tab/>
        <w:tab/>
        <w:t xml:space="preserve">Guardian Name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        _________________________________</w:t>
        <w:tab/>
        <w:t xml:space="preserve">            </w:t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Guardian Signature</w:t>
        <w:tab/>
        <w:tab/>
        <w:tab/>
        <w:tab/>
        <w:tab/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72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drawing>
        <wp:inline distB="114300" distT="114300" distL="114300" distR="114300">
          <wp:extent cx="1952625" cy="1171575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52625" cy="11715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mailto:jdumas@latinpcs.org" TargetMode="Externa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